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318770</wp:posOffset>
            </wp:positionH>
            <wp:positionV relativeFrom="paragraph">
              <wp:posOffset>158750</wp:posOffset>
            </wp:positionV>
            <wp:extent cx="5649595" cy="1134110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9595" cy="1134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Indirizzodestinatario"/>
        <w:jc w:val="right"/>
        <w:rPr/>
      </w:pPr>
      <w:bookmarkStart w:id="0" w:name="__DdeLink__271_558893083"/>
      <w:r>
        <w:rPr>
          <w:rFonts w:cs="Calibri"/>
          <w:color w:val="000000"/>
          <w:sz w:val="22"/>
        </w:rPr>
        <w:t xml:space="preserve">Forze Armate/Reparto Comando e </w:t>
      </w:r>
    </w:p>
    <w:p>
      <w:pPr>
        <w:pStyle w:val="Indirizzodestinatario"/>
        <w:jc w:val="right"/>
        <w:rPr/>
      </w:pPr>
      <w:bookmarkStart w:id="1" w:name="__DdeLink__271_558893083"/>
      <w:r>
        <w:rPr>
          <w:rFonts w:cs="Calibri"/>
          <w:color w:val="000000"/>
          <w:sz w:val="22"/>
        </w:rPr>
        <w:t>Supporti Tattici ”Pozzuolo del Friuli”</w:t>
      </w:r>
      <w:bookmarkEnd w:id="1"/>
    </w:p>
    <w:p>
      <w:pPr>
        <w:pStyle w:val="Indirizzodestinatario"/>
        <w:jc w:val="right"/>
        <w:rPr/>
      </w:pPr>
      <w:r>
        <w:rPr>
          <w:rFonts w:cs="Calibri"/>
          <w:color w:val="000000"/>
          <w:sz w:val="22"/>
        </w:rPr>
        <w:t>Via Trieste 54</w:t>
      </w:r>
    </w:p>
    <w:p>
      <w:pPr>
        <w:pStyle w:val="Indirizzodestinatario"/>
        <w:jc w:val="right"/>
        <w:rPr/>
      </w:pPr>
      <w:r>
        <w:rPr>
          <w:rFonts w:cs="Calibri"/>
          <w:color w:val="000000"/>
          <w:sz w:val="22"/>
        </w:rPr>
        <w:t>34170 Gorizia</w:t>
      </w:r>
    </w:p>
    <w:p>
      <w:pPr>
        <w:pStyle w:val="Datalettera"/>
        <w:jc w:val="right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" w:hAnsi="Calibri"/>
          <w:b/>
          <w:b/>
          <w:bCs/>
          <w:i/>
          <w:i/>
          <w:iCs/>
        </w:rPr>
      </w:pPr>
      <w:r>
        <w:rPr>
          <w:rFonts w:cs="Calibri" w:ascii="Calibri" w:hAnsi="Calibri"/>
          <w:b/>
          <w:bCs/>
          <w:i/>
          <w:iCs/>
          <w:color w:val="000000"/>
          <w:sz w:val="22"/>
        </w:rPr>
        <w:t>Oggetto Offerta Commerciale Finanziamenti durante l’emergenza COVID 19</w:t>
      </w:r>
    </w:p>
    <w:p>
      <w:pPr>
        <w:pStyle w:val="Normal"/>
        <w:rPr>
          <w:rFonts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rPr/>
      </w:pPr>
      <w:r>
        <w:rPr>
          <w:rFonts w:cs="Calibri" w:ascii="Calibri" w:hAnsi="Calibri"/>
          <w:color w:val="000000"/>
        </w:rPr>
        <w:t xml:space="preserve">Spett. </w:t>
      </w:r>
      <w:r>
        <w:rPr>
          <w:rFonts w:cs="Calibri" w:ascii="Calibri" w:hAnsi="Calibri"/>
          <w:b/>
          <w:bCs/>
          <w:color w:val="000000"/>
          <w:sz w:val="22"/>
        </w:rPr>
        <w:t>Forze Armate/Reparto Comando e Supporti Tattici ”Pozzuolo del Friuli”</w:t>
      </w:r>
    </w:p>
    <w:p>
      <w:pPr>
        <w:pStyle w:val="Normal"/>
        <w:rPr>
          <w:rFonts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Normal"/>
        <w:rPr>
          <w:rFonts w:ascii="Calibri" w:hAnsi="Calibri"/>
        </w:rPr>
      </w:pPr>
      <w:r>
        <w:rPr>
          <w:rFonts w:cs="Calibri" w:ascii="Calibri" w:hAnsi="Calibri"/>
          <w:color w:val="000000"/>
        </w:rPr>
        <w:t xml:space="preserve">con la presente siamo lieti di annunciarVi le nostre nuove iniziative di finanziamenti a tasso agevolato </w:t>
      </w:r>
    </w:p>
    <w:p>
      <w:pPr>
        <w:pStyle w:val="NormaleWeb"/>
        <w:shd w:val="clear" w:color="auto" w:fill="FFFFFF"/>
        <w:spacing w:before="0" w:after="150"/>
        <w:rPr/>
      </w:pPr>
      <w:r>
        <w:rPr>
          <w:rFonts w:cs="Calibri" w:ascii="Calibri" w:hAnsi="Calibri"/>
          <w:b/>
          <w:bCs/>
          <w:color w:val="000000"/>
          <w:sz w:val="22"/>
          <w:szCs w:val="22"/>
        </w:rPr>
        <w:t>Prestito Prime</w:t>
      </w:r>
      <w:r>
        <w:rPr>
          <w:rFonts w:cs="Calibri" w:ascii="Calibri" w:hAnsi="Calibri"/>
          <w:color w:val="000000"/>
          <w:sz w:val="22"/>
          <w:szCs w:val="22"/>
        </w:rPr>
        <w:t xml:space="preserve"> è un marchio di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 xml:space="preserve"> Prestitosuper S.P.A </w:t>
      </w:r>
      <w:r>
        <w:rPr>
          <w:rFonts w:cs="Calibri" w:ascii="Calibri" w:hAnsi="Calibri"/>
          <w:color w:val="000000"/>
          <w:sz w:val="22"/>
          <w:szCs w:val="22"/>
        </w:rPr>
        <w:t>azienda leader nel settore che offre un servizio di mediazione creditizia rapido e professionale, che mette in relazione banche o intermediari finanziari con la potenziale clientela per la concessione di prodotti finanziari.</w:t>
      </w:r>
    </w:p>
    <w:p>
      <w:pPr>
        <w:pStyle w:val="NormaleWeb"/>
        <w:shd w:val="clear" w:color="auto" w:fill="FFFFFF"/>
        <w:spacing w:before="0" w:after="150"/>
        <w:rPr>
          <w:rFonts w:ascii="Calibri" w:hAnsi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  <w:r>
        <w:rPr>
          <w:rFonts w:cs="Calibri" w:ascii="Calibri" w:hAnsi="Calibri"/>
          <w:color w:val="000000"/>
          <w:sz w:val="22"/>
          <w:szCs w:val="22"/>
        </w:rPr>
        <w:t xml:space="preserve">Oggi presente anche con il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point Prestito Prime di Gorizia</w:t>
      </w:r>
    </w:p>
    <w:p>
      <w:pPr>
        <w:pStyle w:val="NormaleWeb"/>
        <w:shd w:val="clear" w:color="auto" w:fill="FFFFFF"/>
        <w:spacing w:before="0" w:after="15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</w:p>
    <w:p>
      <w:pPr>
        <w:pStyle w:val="NormaleWeb"/>
        <w:shd w:val="clear" w:color="auto" w:fill="FFFFFF"/>
        <w:spacing w:before="0" w:after="150"/>
        <w:rPr/>
      </w:pPr>
      <w:r>
        <w:rPr>
          <w:rFonts w:cs="Calibri" w:ascii="Calibri" w:hAnsi="Calibri"/>
          <w:color w:val="000000"/>
          <w:sz w:val="22"/>
          <w:szCs w:val="22"/>
        </w:rPr>
        <w:t>Data la situazione di emergenza, causa pandemia di Covid 19 e con questo impossibilitati a visitarVi, volevamo metterVi a conoscenza che siamo presenti con il nuovo point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 xml:space="preserve"> di Gorizia</w:t>
      </w:r>
      <w:r>
        <w:rPr>
          <w:rFonts w:cs="Calibri" w:ascii="Calibri" w:hAnsi="Calibri"/>
          <w:color w:val="000000"/>
          <w:sz w:val="22"/>
          <w:szCs w:val="22"/>
        </w:rPr>
        <w:t xml:space="preserve"> per offrire ai Vostri dipendenti </w:t>
      </w:r>
      <w:r>
        <w:rPr>
          <w:rFonts w:cs="Calibri" w:ascii="Calibri" w:hAnsi="Calibri"/>
          <w:b/>
          <w:bCs/>
          <w:color w:val="000000"/>
          <w:sz w:val="28"/>
          <w:szCs w:val="28"/>
        </w:rPr>
        <w:t>finanziamenti a tasso agevolato tramite cessione del quinto dello stipendio, delega di pagamento o TFS, anticipo del trattamento di fine servizio per i neo pensionati.</w:t>
      </w:r>
    </w:p>
    <w:p>
      <w:pPr>
        <w:pStyle w:val="NormaleWeb"/>
        <w:shd w:val="clear" w:color="auto" w:fill="FFFFFF"/>
        <w:spacing w:before="0" w:after="150"/>
        <w:rPr>
          <w:rFonts w:ascii="Calibri" w:hAnsi="Calibri" w:cs="Calibri"/>
          <w:b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</w:r>
    </w:p>
    <w:p>
      <w:pPr>
        <w:pStyle w:val="NormaleWeb"/>
        <w:shd w:val="clear" w:color="auto" w:fill="FFFFFF"/>
        <w:spacing w:before="0" w:after="150"/>
        <w:rPr/>
      </w:pPr>
      <w:r>
        <w:rPr>
          <w:rFonts w:cs="Calibri" w:ascii="Calibri" w:hAnsi="Calibri"/>
          <w:color w:val="000000"/>
          <w:sz w:val="22"/>
          <w:szCs w:val="22"/>
        </w:rPr>
        <w:t>Volevamo inoltre informarVi, che siamo perfettamente operativi, efficaci e veloci anche tramite lo smartworking il cosiddetto lavoro a distanza, con il fine di liquidare i finanziamenti ai Vostri dipendenti in pochi giorni.</w:t>
      </w:r>
    </w:p>
    <w:p>
      <w:pPr>
        <w:pStyle w:val="NormaleWeb"/>
        <w:shd w:val="clear" w:color="auto" w:fill="FFFFFF"/>
        <w:spacing w:before="0" w:after="150"/>
        <w:jc w:val="center"/>
        <w:rPr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color w:val="000000"/>
          <w:sz w:val="28"/>
          <w:szCs w:val="28"/>
        </w:rPr>
        <w:t>COSA ASPETTI? CONTATTACI SUBITO PER IL TUO PREVENTIVO GRATUITO</w:t>
      </w:r>
    </w:p>
    <w:p>
      <w:pPr>
        <w:pStyle w:val="NormaleWeb"/>
        <w:shd w:val="clear" w:color="auto" w:fill="FFFFFF"/>
        <w:spacing w:before="0" w:after="150"/>
        <w:jc w:val="center"/>
        <w:rPr>
          <w:rFonts w:ascii="Calibri" w:hAnsi="Calibri" w:cs="Calibri"/>
          <w:b/>
          <w:b/>
          <w:bCs/>
          <w:color w:val="000000"/>
          <w:sz w:val="28"/>
          <w:szCs w:val="28"/>
        </w:rPr>
      </w:pPr>
      <w:r>
        <w:rPr>
          <w:rFonts w:cs="Calibri" w:ascii="Calibri" w:hAnsi="Calibri"/>
          <w:b/>
          <w:bCs/>
          <w:color w:val="000000"/>
          <w:sz w:val="28"/>
          <w:szCs w:val="28"/>
        </w:rPr>
        <w:t>TI ASPETTIAMO!</w:t>
      </w:r>
    </w:p>
    <w:p>
      <w:pPr>
        <w:pStyle w:val="NormaleWeb"/>
        <w:shd w:val="clear" w:color="auto" w:fill="FFFFFF"/>
        <w:spacing w:before="0" w:after="150"/>
        <w:jc w:val="center"/>
        <w:rPr>
          <w:b/>
          <w:b/>
          <w:bCs/>
          <w:sz w:val="28"/>
          <w:szCs w:val="28"/>
        </w:rPr>
      </w:pPr>
      <w:r>
        <w:rPr>
          <w:rFonts w:cs="Calibri" w:ascii="Calibri" w:hAnsi="Calibri"/>
          <w:b/>
          <w:bCs/>
          <w:color w:val="000000"/>
          <w:sz w:val="28"/>
          <w:szCs w:val="28"/>
        </w:rPr>
        <w:t>Telefono: 0481 375 132</w:t>
      </w:r>
    </w:p>
    <w:p>
      <w:pPr>
        <w:pStyle w:val="NormaleWeb"/>
        <w:shd w:val="clear" w:color="auto" w:fill="FFFFFF"/>
        <w:spacing w:before="0" w:after="150"/>
        <w:rPr>
          <w:rFonts w:ascii="Calibri" w:hAnsi="Calibri" w:cs="Calibri"/>
          <w:color w:val="000000"/>
          <w:sz w:val="22"/>
          <w:szCs w:val="22"/>
        </w:rPr>
      </w:pPr>
      <w:r>
        <w:rPr>
          <w:rFonts w:cs="Calibri" w:ascii="Calibri" w:hAnsi="Calibri"/>
          <w:color w:val="000000"/>
          <w:sz w:val="22"/>
          <w:szCs w:val="22"/>
        </w:rPr>
      </w:r>
      <w:bookmarkStart w:id="2" w:name="_GoBack"/>
      <w:bookmarkStart w:id="3" w:name="_GoBack"/>
      <w:bookmarkEnd w:id="3"/>
    </w:p>
    <w:p>
      <w:pPr>
        <w:pStyle w:val="NormaleWeb"/>
        <w:shd w:val="clear" w:color="auto" w:fill="FFFFFF"/>
        <w:spacing w:before="0" w:after="0"/>
        <w:rPr>
          <w:rFonts w:ascii="Calibri" w:hAnsi="Calibri" w:cs="Calibri"/>
          <w:b/>
          <w:b/>
          <w:bCs/>
          <w:color w:val="000000"/>
          <w:sz w:val="22"/>
          <w:szCs w:val="22"/>
        </w:rPr>
      </w:pPr>
      <w: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4169410</wp:posOffset>
            </wp:positionH>
            <wp:positionV relativeFrom="paragraph">
              <wp:posOffset>11430</wp:posOffset>
            </wp:positionV>
            <wp:extent cx="1986280" cy="1410335"/>
            <wp:effectExtent l="0" t="0" r="0" b="0"/>
            <wp:wrapSquare wrapText="largest"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1410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b/>
          <w:bCs/>
          <w:color w:val="000000"/>
          <w:sz w:val="22"/>
          <w:szCs w:val="22"/>
        </w:rPr>
        <w:t>P</w:t>
      </w:r>
      <w:r>
        <w:rPr>
          <w:rFonts w:cs="Calibri" w:ascii="Calibri" w:hAnsi="Calibri"/>
          <w:b/>
          <w:bCs/>
          <w:color w:val="000000"/>
          <w:sz w:val="22"/>
          <w:szCs w:val="22"/>
        </w:rPr>
        <w:t>restito Prime point Gorizia</w:t>
      </w:r>
      <w:r>
        <w:rPr>
          <w:rFonts w:cs="Calibri" w:ascii="Calibri" w:hAnsi="Calibri"/>
          <w:color w:val="000000"/>
          <w:sz w:val="22"/>
          <w:szCs w:val="22"/>
        </w:rPr>
        <w:br/>
      </w:r>
      <w:r>
        <w:rPr>
          <w:rFonts w:cs="Calibri" w:ascii="Calibri" w:hAnsi="Calibri"/>
          <w:b/>
          <w:bCs/>
          <w:color w:val="000000"/>
          <w:sz w:val="22"/>
          <w:szCs w:val="22"/>
        </w:rPr>
        <w:t>34170 Gorizia</w:t>
      </w:r>
      <w:r>
        <w:rPr>
          <w:rFonts w:cs="Calibri" w:ascii="Calibri" w:hAnsi="Calibri"/>
          <w:color w:val="000000"/>
          <w:sz w:val="22"/>
          <w:szCs w:val="22"/>
        </w:rPr>
        <w:br/>
      </w:r>
      <w:r>
        <w:rPr>
          <w:rFonts w:cs="Calibri" w:ascii="Calibri" w:hAnsi="Calibri"/>
          <w:b/>
          <w:bCs/>
          <w:color w:val="000000"/>
          <w:sz w:val="22"/>
          <w:szCs w:val="22"/>
        </w:rPr>
        <w:t xml:space="preserve">Telefono fisso: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0481 375132</w:t>
      </w:r>
    </w:p>
    <w:p>
      <w:pPr>
        <w:pStyle w:val="NormaleWeb"/>
        <w:shd w:val="clear" w:color="auto" w:fill="FFFFFF"/>
        <w:spacing w:before="0" w:after="0"/>
        <w:rPr>
          <w:rFonts w:ascii="Calibri" w:hAnsi="Calibri" w:cs="Calibri"/>
          <w:b/>
          <w:b/>
          <w:bCs/>
          <w:color w:val="000000"/>
          <w:sz w:val="22"/>
          <w:szCs w:val="22"/>
        </w:rPr>
      </w:pPr>
      <w:r>
        <w:rPr>
          <w:rFonts w:cs="Calibri" w:ascii="Calibri" w:hAnsi="Calibri"/>
          <w:b/>
          <w:bCs/>
          <w:color w:val="000000"/>
          <w:sz w:val="22"/>
          <w:szCs w:val="22"/>
        </w:rPr>
        <w:t xml:space="preserve">Cellulare: </w:t>
      </w:r>
      <w:r>
        <w:rPr>
          <w:rFonts w:cs="Calibri" w:ascii="Calibri" w:hAnsi="Calibri"/>
          <w:b/>
          <w:bCs/>
          <w:color w:val="000000"/>
          <w:sz w:val="26"/>
          <w:szCs w:val="26"/>
        </w:rPr>
        <w:t>3924122943</w:t>
      </w:r>
    </w:p>
    <w:p>
      <w:pPr>
        <w:pStyle w:val="NormaleWeb"/>
        <w:shd w:val="clear" w:color="auto" w:fill="FFFFFF"/>
        <w:spacing w:before="0" w:after="150"/>
        <w:rPr/>
      </w:pPr>
      <w:r>
        <w:rPr>
          <w:rFonts w:cs="Calibri" w:ascii="Calibri" w:hAnsi="Calibri"/>
          <w:b/>
          <w:bCs/>
          <w:color w:val="000000"/>
          <w:sz w:val="22"/>
          <w:szCs w:val="22"/>
        </w:rPr>
        <w:t xml:space="preserve"> 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/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Datalettera" w:customStyle="1">
    <w:name w:val="data_lettera"/>
    <w:basedOn w:val="Normal"/>
    <w:qFormat/>
    <w:pPr>
      <w:ind w:left="5670" w:hanging="0"/>
      <w:jc w:val="both"/>
    </w:pPr>
    <w:rPr/>
  </w:style>
  <w:style w:type="paragraph" w:styleId="Testolettera" w:customStyle="1">
    <w:name w:val="testo_lettera"/>
    <w:basedOn w:val="Normal"/>
    <w:qFormat/>
    <w:pPr>
      <w:ind w:firstLine="284"/>
    </w:pPr>
    <w:rPr/>
  </w:style>
  <w:style w:type="paragraph" w:styleId="Indirizzodestinatario" w:customStyle="1">
    <w:name w:val="indirizzo_destinatario"/>
    <w:basedOn w:val="Normal"/>
    <w:qFormat/>
    <w:pPr>
      <w:ind w:left="5670" w:hanging="0"/>
    </w:pPr>
    <w:rPr/>
  </w:style>
  <w:style w:type="paragraph" w:styleId="Oggettolettera" w:customStyle="1">
    <w:name w:val="oggetto_lettera"/>
    <w:basedOn w:val="Indirizzodestinatario"/>
    <w:qFormat/>
    <w:pPr>
      <w:ind w:left="0" w:hanging="0"/>
    </w:pPr>
    <w:rPr>
      <w:b/>
    </w:rPr>
  </w:style>
  <w:style w:type="paragraph" w:styleId="NormaleWeb" w:customStyle="1">
    <w:name w:val="Normale (Web)"/>
    <w:basedOn w:val="Normal"/>
    <w:qFormat/>
    <w:pPr>
      <w:spacing w:before="280" w:after="280"/>
    </w:pPr>
    <w:rPr>
      <w:rFonts w:ascii="Times New Roman" w:hAnsi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LibreOffice/6.1.4.2$Windows_X86_64 LibreOffice_project/9d0f32d1f0b509096fd65e0d4bec26ddd1938fd3</Application>
  <Pages>1</Pages>
  <Words>216</Words>
  <Characters>1272</Characters>
  <CharactersWithSpaces>1476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2020-05-04T09:31:00Z</dcterms:created>
  <dc:creator>HP</dc:creator>
  <dc:description/>
  <dc:language>it-IT</dc:language>
  <cp:lastModifiedBy/>
  <dcterms:modified xsi:type="dcterms:W3CDTF">2020-05-13T13:37:01Z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