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D509A" w:rsidRPr="00ED509A" w:rsidTr="00ED509A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ED509A" w:rsidRPr="00ED509A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ED509A" w:rsidRPr="00ED509A" w:rsidRDefault="00ED509A" w:rsidP="00ED509A">
                  <w:pPr>
                    <w:spacing w:before="150" w:after="150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t xml:space="preserve">Caro </w:t>
                  </w:r>
                  <w:proofErr w:type="gramStart"/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t>collega,</w:t>
                  </w:r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br/>
                  </w:r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br/>
                    <w:t>L'Accademia</w:t>
                  </w:r>
                  <w:proofErr w:type="gramEnd"/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t xml:space="preserve"> Europea Culturale è lieta di invitarti a un corso di sviluppo professionale creato appositamente per insegnanti e professionisti dell'istruzione dell'UE. </w:t>
                  </w:r>
                  <w:r w:rsidRPr="00ED509A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24"/>
                      <w:szCs w:val="24"/>
                      <w:lang w:eastAsia="it-IT"/>
                    </w:rPr>
                    <w:t>Il costo del corso, del viaggio e dell'alloggio può essere coperto dalla sovvenzione Erasmus +</w:t>
                  </w:r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t>. Attualmente, l’Agenzia Nazionale ha annunciato un invito a presentare candidature con scadenza il </w:t>
                  </w:r>
                  <w:r w:rsidRPr="00ED509A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24"/>
                      <w:szCs w:val="24"/>
                      <w:lang w:eastAsia="it-IT"/>
                    </w:rPr>
                    <w:t>5 febbraio 2020.</w:t>
                  </w: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  <w:t> </w:t>
                  </w:r>
                </w:p>
                <w:p w:rsidR="00ED509A" w:rsidRPr="00ED509A" w:rsidRDefault="00ED509A" w:rsidP="00ED509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hyperlink r:id="rId5" w:tgtFrame="_blank" w:history="1">
                    <w:proofErr w:type="spellStart"/>
                    <w:r w:rsidRPr="00ED509A">
                      <w:rPr>
                        <w:rFonts w:ascii="Arial" w:eastAsia="Times New Roman" w:hAnsi="Arial" w:cs="Arial"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>Storytelling</w:t>
                    </w:r>
                    <w:proofErr w:type="spellEnd"/>
                    <w:r w:rsidRPr="00ED509A">
                      <w:rPr>
                        <w:rFonts w:ascii="Arial" w:eastAsia="Times New Roman" w:hAnsi="Arial" w:cs="Arial"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>: tecniche e uso della narrazione in classe per la stimolazione dell'apprendimento attivo degli studenti</w:t>
                    </w:r>
                  </w:hyperlink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t>, 1 - 6 settembre, 2020 (in Italiano, Amsterdam)</w:t>
                  </w:r>
                </w:p>
                <w:p w:rsidR="00ED509A" w:rsidRPr="00ED509A" w:rsidRDefault="00ED509A" w:rsidP="00ED509A">
                  <w:pPr>
                    <w:spacing w:before="150" w:after="150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Il corso è adatto a professionisti dell'educazione di tutte le discipline, non solo agli insegnanti d'arte! Il nostro curriculum è progettato per soddisfare le esigenze di educatori e amministratori che cercano di integrare l'arte in classe in modi pratici e di impatto immediato. I corsi si svolgono nella bellissima e storica città di Amsterdam, dove i partecipanti si impegnano in seminari interdisciplinari, visitano spazi culturali, musei e incontrano artisti. </w:t>
                  </w: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</w: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  <w:t>Desideri richiedere un finanziamento Erasmus +?</w:t>
                  </w:r>
                </w:p>
                <w:p w:rsidR="00ED509A" w:rsidRPr="00ED509A" w:rsidRDefault="00ED509A" w:rsidP="00ED509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Ottieni una guida Erasmus+ 2020 </w:t>
                  </w:r>
                  <w:hyperlink r:id="rId6" w:tgtFrame="_blank" w:history="1">
                    <w:r w:rsidRPr="00ED509A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>qui</w:t>
                    </w:r>
                  </w:hyperlink>
                </w:p>
                <w:p w:rsidR="00ED509A" w:rsidRPr="00ED509A" w:rsidRDefault="00ED509A" w:rsidP="00ED509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Invia un'e-mail a Maria all'indirizzo </w:t>
                  </w:r>
                  <w:hyperlink r:id="rId7" w:tgtFrame="_blank" w:history="1">
                    <w:r w:rsidRPr="00ED509A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>maria@europeanculturalacademy.com</w:t>
                    </w:r>
                  </w:hyperlink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 con le tue domande sull'applicazione o per programmare una chiamata di 15 minuti</w:t>
                  </w:r>
                </w:p>
                <w:p w:rsidR="00ED509A" w:rsidRPr="00ED509A" w:rsidRDefault="00ED509A" w:rsidP="00ED509A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Una singola organizzazione può inviare fino a 20 membri del personale al nostro corso. Se ritieni che i tuoi colleghi possano trarre vantaggio da un simile corso, ti preghiamo di inoltrare questa e-mail a loro. </w:t>
                  </w: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</w: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  <w:t>Rimaniamo a tua disposizione e siamo felici di supportarti attraverso la procedura di domanda Erasmus +. Contatta Maria a </w:t>
                  </w:r>
                  <w:hyperlink r:id="rId8" w:tgtFrame="_blank" w:history="1">
                    <w:r w:rsidRPr="00ED509A">
                      <w:rPr>
                        <w:rFonts w:ascii="Helvetica" w:eastAsia="Times New Roman" w:hAnsi="Helvetica" w:cs="Helvetica"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>maria@europeanculturalacademy.com</w:t>
                    </w:r>
                  </w:hyperlink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 per qualsiasi domanda tu possa avere. Ricorda, la scadenza è tra un mese, quindi contattaci subito! </w:t>
                  </w:r>
                </w:p>
                <w:p w:rsidR="00ED509A" w:rsidRPr="00ED509A" w:rsidRDefault="00ED509A" w:rsidP="00ED509A">
                  <w:pPr>
                    <w:spacing w:before="150" w:after="150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Cordiali </w:t>
                  </w:r>
                  <w:proofErr w:type="gramStart"/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saluti,</w:t>
                  </w:r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  <w:t>Annie</w:t>
                  </w:r>
                  <w:proofErr w:type="gramEnd"/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ED509A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Heslinga</w:t>
                  </w:r>
                  <w:proofErr w:type="spellEnd"/>
                </w:p>
              </w:tc>
            </w:tr>
          </w:tbl>
          <w:p w:rsidR="00ED509A" w:rsidRPr="00ED509A" w:rsidRDefault="00ED509A" w:rsidP="00ED509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it-IT"/>
              </w:rPr>
            </w:pPr>
          </w:p>
        </w:tc>
      </w:tr>
    </w:tbl>
    <w:p w:rsidR="00ED509A" w:rsidRPr="00ED509A" w:rsidRDefault="00ED509A" w:rsidP="00ED50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D509A" w:rsidRPr="00ED509A" w:rsidTr="00ED509A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ED509A" w:rsidRPr="00ED509A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ED509A" w:rsidRPr="00ED509A" w:rsidRDefault="00ED509A" w:rsidP="00ED509A">
                  <w:pPr>
                    <w:spacing w:before="150" w:after="150" w:line="360" w:lineRule="atLeast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hyperlink r:id="rId9" w:tgtFrame="_blank" w:history="1">
                    <w:proofErr w:type="spellStart"/>
                    <w:r w:rsidRPr="00ED509A">
                      <w:rPr>
                        <w:rFonts w:ascii="Arial" w:eastAsia="Times New Roman" w:hAnsi="Arial" w:cs="Arial"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>European</w:t>
                    </w:r>
                    <w:proofErr w:type="spellEnd"/>
                    <w:r w:rsidRPr="00ED509A">
                      <w:rPr>
                        <w:rFonts w:ascii="Arial" w:eastAsia="Times New Roman" w:hAnsi="Arial" w:cs="Arial"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 xml:space="preserve"> Cultural Academy</w:t>
                    </w:r>
                  </w:hyperlink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br/>
                    <w:t xml:space="preserve">Palazzo </w:t>
                  </w:r>
                  <w:proofErr w:type="spellStart"/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t>Michiel</w:t>
                  </w:r>
                  <w:proofErr w:type="spellEnd"/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br/>
                    <w:t>Strada Nova, 4391, 30121 Campo Santi Apostoli</w:t>
                  </w:r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br/>
                    <w:t xml:space="preserve">Venezia VE, </w:t>
                  </w:r>
                  <w:proofErr w:type="spellStart"/>
                  <w:r w:rsidRPr="00ED509A">
                    <w:rPr>
                      <w:rFonts w:ascii="Arial" w:eastAsia="Times New Roman" w:hAnsi="Arial" w:cs="Arial"/>
                      <w:color w:val="202020"/>
                      <w:sz w:val="24"/>
                      <w:szCs w:val="24"/>
                      <w:lang w:eastAsia="it-IT"/>
                    </w:rPr>
                    <w:t>Italy</w:t>
                  </w:r>
                  <w:proofErr w:type="spellEnd"/>
                </w:p>
              </w:tc>
            </w:tr>
          </w:tbl>
          <w:p w:rsidR="00ED509A" w:rsidRPr="00ED509A" w:rsidRDefault="00ED509A" w:rsidP="00ED509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it-IT"/>
              </w:rPr>
            </w:pPr>
          </w:p>
        </w:tc>
      </w:tr>
    </w:tbl>
    <w:p w:rsidR="00ED509A" w:rsidRPr="00ED509A" w:rsidRDefault="00ED509A" w:rsidP="00ED50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D509A" w:rsidRPr="00ED509A" w:rsidTr="00ED509A">
        <w:tc>
          <w:tcPr>
            <w:tcW w:w="0" w:type="auto"/>
            <w:shd w:val="clear" w:color="auto" w:fill="FFFFFF"/>
            <w:tcMar>
              <w:top w:w="0" w:type="dxa"/>
              <w:left w:w="270" w:type="dxa"/>
              <w:bottom w:w="270" w:type="dxa"/>
              <w:right w:w="27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1"/>
            </w:tblGrid>
            <w:tr w:rsidR="00ED509A" w:rsidRPr="00ED509A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  <w:hideMark/>
                </w:tcPr>
                <w:p w:rsidR="00ED509A" w:rsidRPr="00ED509A" w:rsidRDefault="00ED509A" w:rsidP="00ED509A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  <w:lang w:eastAsia="it-IT"/>
                    </w:rPr>
                  </w:pPr>
                  <w:hyperlink r:id="rId10" w:tgtFrame="_blank" w:tooltip=" FORWARD &gt;&gt;" w:history="1">
                    <w:r w:rsidRPr="00ED509A">
                      <w:rPr>
                        <w:rFonts w:ascii="Helvetica" w:eastAsia="Times New Roman" w:hAnsi="Helvetica" w:cs="Helvetica"/>
                        <w:b/>
                        <w:bCs/>
                        <w:color w:val="111111"/>
                        <w:sz w:val="21"/>
                        <w:szCs w:val="21"/>
                        <w:lang w:eastAsia="it-IT"/>
                      </w:rPr>
                      <w:t>FORWARD &gt;&gt;</w:t>
                    </w:r>
                  </w:hyperlink>
                </w:p>
              </w:tc>
            </w:tr>
          </w:tbl>
          <w:p w:rsidR="00ED509A" w:rsidRPr="00ED509A" w:rsidRDefault="00ED509A" w:rsidP="00ED509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it-IT"/>
              </w:rPr>
            </w:pPr>
          </w:p>
        </w:tc>
      </w:tr>
    </w:tbl>
    <w:p w:rsidR="00ED509A" w:rsidRPr="00ED509A" w:rsidRDefault="00ED509A" w:rsidP="00ED50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D509A" w:rsidRPr="00ED509A" w:rsidTr="00ED509A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8"/>
            </w:tblGrid>
            <w:tr w:rsidR="00ED509A" w:rsidRPr="00ED509A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ED509A" w:rsidRPr="00ED509A" w:rsidRDefault="00ED509A" w:rsidP="00ED50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ED50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5372100" cy="2333625"/>
                        <wp:effectExtent l="0" t="0" r="0" b="9525"/>
                        <wp:docPr id="1" name="Immagine 1" descr="https://gallery.mailchimp.com/bc0ea5dc0bc4cae50afb9a1d9/images/1c27ce6b-4110-4107-bbd7-37e20c96905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gallery.mailchimp.com/bc0ea5dc0bc4cae50afb9a1d9/images/1c27ce6b-4110-4107-bbd7-37e20c96905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0" cy="23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509A" w:rsidRPr="00ED509A" w:rsidRDefault="00ED509A" w:rsidP="00ED509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it-IT"/>
              </w:rPr>
            </w:pPr>
          </w:p>
        </w:tc>
      </w:tr>
    </w:tbl>
    <w:p w:rsidR="0055234F" w:rsidRDefault="0055234F">
      <w:bookmarkStart w:id="0" w:name="_GoBack"/>
      <w:bookmarkEnd w:id="0"/>
    </w:p>
    <w:sectPr w:rsidR="00552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221F2"/>
    <w:multiLevelType w:val="multilevel"/>
    <w:tmpl w:val="FCC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90C64"/>
    <w:multiLevelType w:val="multilevel"/>
    <w:tmpl w:val="151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9A"/>
    <w:rsid w:val="0055234F"/>
    <w:rsid w:val="00E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80360-7414-4D85-848E-2E087AC6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D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D509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D5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@europeanculturalacademy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a@europeanculturalacademy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lda.us15.list-manage.com/track/click?u=bc0ea5dc0bc4cae50afb9a1d9&amp;id=f3f4a70987&amp;e=f0df265c02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tilda.us15.list-manage.com/track/click?u=bc0ea5dc0bc4cae50afb9a1d9&amp;id=860185f75c&amp;e=f0df265c02" TargetMode="External"/><Relationship Id="rId10" Type="http://schemas.openxmlformats.org/officeDocument/2006/relationships/hyperlink" Target="mailto:?subject=Ultima%20opportunit%C3%A0%20per%20coloro%20impiegati%20nel%20settore%20dell%E2%80%99istruzione%20per%20ottenere%20il%20fondo%20mobilit%C3%A0%20Erasmus%2B%20%3A%20ultimo%20mese%20per%20iscriversi!&amp;body=Caro%20Collega%2C%0A%0AL%27Accademia%20Europea%20Culturale%20%C3%A8%20lieta%20di%20invitarti%20a%20un%20corso%20di%20sviluppo%20professionale%20creato%20appositamente%20per%20insegnanti%20e%20professionisti%20dell%27istruzione%20dell%27UE.%20Il%20costo%20del%20corso%2C%20del%20viaggio%20e%20dell%27alloggio%20pu%C3%B2%20essere%20coperto%20dalla%20sovvenzione%20Erasmus%20%2B.%20%0AAttualmente%2C%20l%E2%80%99Agenzia%20Nazionale%20ha%20annunciato%20un%20invito%20a%20presentare%20candidature%20con%20scadenza%20il%205%20febbraio%202020.%0A%0AStorytelling%3A%20tecniche%20e%20uso%20della%20narrazione%20in%20classe%20per%20stimolare%20l%27apprendimento%20attivo%20degli%20studenti%2C%201%20-%206%20settembre%202020%20(in%20Italiano%2C%20Amsterdam%2C%20Paesi%20Bassi)%0A%0AIl%20corso%20%C3%A8%20adatto%20a%20professionisti%20dell%27educazione%20di%20tutte%20le%20discipline%2C%20non%20solo%20agli%20insegnanti%20d%27arte!%20Il%20nostro%20curriculum%20%C3%A8%20progettato%20per%20soddisfare%20le%20esigenze%20di%20educatori%20e%20amministratori%20che%20cercano%20di%20integrare%20l%27arte%20in%20classe%20in%20modi%20pratici%20e%20di%20impatto%20immediato.%20I%20corsi%20si%20svolgono%20nella%20bellissima%20e%20storica%20citt%C3%A0%20di%20Amsterdam%2C%20dove%20i%20partecipanti%20si%20impegnano%20in%20seminari%20interdisciplinari%2C%20visitano%20spazi%20culturali%2C%20musei%20e%20incontrano%20artisti.%20%0A%0ADesideri%20richiedere%20un%20finanziamento%20Erasmus%20%2B%3F%0A%0AOttieni%20una%20guida%20passo%20passo%20passo%20per%20l%27applicazione%20Erasmus%20%2B%202020%20qui%3A%0A%0Ahttp%3A%2F%2Feepurl.com%2FgJngnD%0A%0AInvia%20un%27e-mail%20a%20Maria%20all%27indirizzo%20maria%40europeanculturalacademy.com%20con%20le%20tue%20domande%20sull%27applicazione%20o%20per%20programmare%20una%20chiamata%20di%2015%20minuti.%0A%0AUna%20singola%20organizzazione%20pu%C3%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lda.us15.list-manage.com/track/click?u=bc0ea5dc0bc4cae50afb9a1d9&amp;id=ab6123d580&amp;e=f0df265c0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Alessi Valentina</dc:creator>
  <cp:keywords/>
  <dc:description/>
  <cp:lastModifiedBy>De Alessi Valentina</cp:lastModifiedBy>
  <cp:revision>1</cp:revision>
  <dcterms:created xsi:type="dcterms:W3CDTF">2020-01-09T10:35:00Z</dcterms:created>
  <dcterms:modified xsi:type="dcterms:W3CDTF">2020-01-09T10:38:00Z</dcterms:modified>
</cp:coreProperties>
</file>