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D2" w:rsidRDefault="00AD0CD2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AD0CD2" w:rsidRDefault="00AD0CD2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AD0CD2" w:rsidRDefault="00BF298B">
      <w:pPr>
        <w:widowControl w:val="0"/>
        <w:suppressAutoHyphens/>
        <w:snapToGrid w:val="0"/>
        <w:jc w:val="center"/>
        <w:rPr>
          <w:rFonts w:ascii="Calibri" w:hAnsi="Calibri" w:cs="Mangal"/>
          <w:bCs/>
          <w:iCs/>
          <w:sz w:val="36"/>
          <w:szCs w:val="36"/>
          <w:lang w:eastAsia="zh-CN" w:bidi="hi-IN"/>
        </w:rPr>
      </w:pPr>
      <w:r>
        <w:rPr>
          <w:noProof/>
        </w:rPr>
        <w:drawing>
          <wp:anchor distT="0" distB="635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9495" cy="1041400"/>
            <wp:effectExtent l="0" t="0" r="0" b="0"/>
            <wp:wrapSquare wrapText="largest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Mangal"/>
          <w:bCs/>
          <w:iCs/>
          <w:sz w:val="36"/>
          <w:szCs w:val="36"/>
          <w:lang w:eastAsia="zh-CN" w:bidi="hi-IN"/>
        </w:rPr>
        <w:t>ISTITUTO STATALE D’ISTRUZIONE SUPERIORE</w:t>
      </w:r>
    </w:p>
    <w:p w:rsidR="00AD0CD2" w:rsidRDefault="00BF298B">
      <w:pPr>
        <w:widowControl w:val="0"/>
        <w:suppressAutoHyphens/>
        <w:snapToGrid w:val="0"/>
        <w:jc w:val="center"/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</w:pPr>
      <w:r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  <w:t xml:space="preserve"> “Gabriele D’Annunzio - </w:t>
      </w:r>
      <w:proofErr w:type="spellStart"/>
      <w:r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  <w:t>Max</w:t>
      </w:r>
      <w:proofErr w:type="spellEnd"/>
      <w:r>
        <w:rPr>
          <w:rFonts w:ascii="Calibri" w:hAnsi="Calibri" w:cs="Mangal"/>
          <w:b/>
          <w:bCs/>
          <w:i/>
          <w:iCs/>
          <w:sz w:val="36"/>
          <w:szCs w:val="36"/>
          <w:lang w:eastAsia="zh-CN" w:bidi="hi-IN"/>
        </w:rPr>
        <w:t xml:space="preserve"> Fabiani”</w:t>
      </w:r>
    </w:p>
    <w:p w:rsidR="00AD0CD2" w:rsidRDefault="00BF298B">
      <w:pPr>
        <w:widowControl w:val="0"/>
        <w:suppressAutoHyphens/>
        <w:jc w:val="center"/>
        <w:rPr>
          <w:rFonts w:ascii="Calibri" w:hAnsi="Calibri" w:cs="Mangal"/>
          <w:b/>
          <w:bCs/>
          <w:sz w:val="16"/>
          <w:szCs w:val="16"/>
          <w:lang w:eastAsia="zh-CN" w:bidi="hi-IN"/>
        </w:rPr>
      </w:pPr>
      <w:r>
        <w:rPr>
          <w:rFonts w:ascii="Calibri" w:hAnsi="Calibri" w:cs="Mangal"/>
          <w:b/>
          <w:bCs/>
          <w:sz w:val="16"/>
          <w:szCs w:val="16"/>
          <w:lang w:eastAsia="zh-CN" w:bidi="hi-IN"/>
        </w:rPr>
        <w:t>Sede legale: Via Italico Brass 22 – 34170 Gorizia</w:t>
      </w:r>
    </w:p>
    <w:p w:rsidR="00AD0CD2" w:rsidRDefault="00BF298B">
      <w:pPr>
        <w:widowControl w:val="0"/>
        <w:suppressAutoHyphens/>
        <w:jc w:val="center"/>
        <w:rPr>
          <w:rFonts w:ascii="Calibri" w:hAnsi="Calibri" w:cs="Mangal"/>
          <w:sz w:val="16"/>
          <w:szCs w:val="16"/>
          <w:lang w:eastAsia="zh-CN" w:bidi="hi-IN"/>
        </w:rPr>
      </w:pPr>
      <w:r>
        <w:rPr>
          <w:rFonts w:ascii="Calibri" w:hAnsi="Calibri" w:cs="Mangal"/>
          <w:b/>
          <w:bCs/>
          <w:sz w:val="16"/>
          <w:szCs w:val="16"/>
          <w:lang w:eastAsia="zh-CN" w:bidi="hi-IN"/>
        </w:rPr>
        <w:t>Tel. 0481-535190 – C.F.</w:t>
      </w:r>
      <w:r>
        <w:rPr>
          <w:rFonts w:ascii="Calibri" w:hAnsi="Calibri" w:cs="Mangal"/>
          <w:b/>
          <w:sz w:val="16"/>
          <w:szCs w:val="16"/>
          <w:lang w:eastAsia="zh-CN" w:bidi="hi-IN"/>
        </w:rPr>
        <w:t xml:space="preserve"> 80004090314 – Cod.Mecc.GOIS007005</w:t>
      </w:r>
    </w:p>
    <w:p w:rsidR="00AD0CD2" w:rsidRDefault="00BF298B">
      <w:pPr>
        <w:widowControl w:val="0"/>
        <w:suppressAutoHyphens/>
        <w:jc w:val="center"/>
      </w:pPr>
      <w:r>
        <w:rPr>
          <w:rFonts w:ascii="Calibri" w:hAnsi="Calibri" w:cs="Mangal"/>
          <w:sz w:val="16"/>
          <w:szCs w:val="16"/>
          <w:lang w:eastAsia="zh-CN" w:bidi="hi-IN"/>
        </w:rPr>
        <w:t xml:space="preserve">e-mail: </w:t>
      </w:r>
      <w:hyperlink r:id="rId7">
        <w:r>
          <w:rPr>
            <w:rStyle w:val="CollegamentoInternet"/>
            <w:rFonts w:ascii="Calibri" w:hAnsi="Calibri" w:cs="Mangal"/>
            <w:color w:val="0000FF"/>
            <w:sz w:val="16"/>
            <w:szCs w:val="16"/>
          </w:rPr>
          <w:t>gois007005@istruzione.it</w:t>
        </w:r>
      </w:hyperlink>
      <w:r>
        <w:rPr>
          <w:rFonts w:ascii="Calibri" w:hAnsi="Calibri" w:cs="Mangal"/>
          <w:sz w:val="16"/>
          <w:szCs w:val="16"/>
          <w:lang w:eastAsia="zh-CN" w:bidi="hi-IN"/>
        </w:rPr>
        <w:t xml:space="preserve"> - Posta certificata: </w:t>
      </w:r>
      <w:hyperlink r:id="rId8">
        <w:r>
          <w:rPr>
            <w:rStyle w:val="CollegamentoInternet"/>
            <w:rFonts w:ascii="Calibri" w:hAnsi="Calibri" w:cs="Mangal"/>
            <w:color w:val="0000FF"/>
            <w:sz w:val="16"/>
            <w:szCs w:val="16"/>
          </w:rPr>
          <w:t>gois007005@pec.istruzione.it</w:t>
        </w:r>
      </w:hyperlink>
      <w:r>
        <w:rPr>
          <w:rFonts w:ascii="Calibri" w:hAnsi="Calibri" w:cs="Mangal"/>
          <w:sz w:val="16"/>
          <w:szCs w:val="16"/>
          <w:lang w:eastAsia="zh-CN" w:bidi="hi-IN"/>
        </w:rPr>
        <w:t xml:space="preserve"> - sito web: </w:t>
      </w:r>
      <w:r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  <w:t>www.itas-dannunzio.it</w:t>
      </w:r>
    </w:p>
    <w:p w:rsidR="00AD0CD2" w:rsidRDefault="00AD0CD2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AD0CD2" w:rsidRDefault="00AD0CD2">
      <w:pPr>
        <w:widowControl w:val="0"/>
        <w:suppressAutoHyphens/>
        <w:jc w:val="center"/>
        <w:rPr>
          <w:rFonts w:ascii="Calibri" w:hAnsi="Calibri" w:cs="Mangal"/>
          <w:color w:val="0000FF"/>
          <w:sz w:val="16"/>
          <w:szCs w:val="16"/>
          <w:u w:val="single"/>
          <w:lang w:eastAsia="zh-CN" w:bidi="hi-IN"/>
        </w:rPr>
      </w:pPr>
    </w:p>
    <w:p w:rsidR="00AD0CD2" w:rsidRDefault="00BF298B">
      <w:pPr>
        <w:spacing w:after="160" w:line="254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Allegato 2 - Scheda di autovalutazione</w:t>
      </w:r>
    </w:p>
    <w:p w:rsidR="00AD0CD2" w:rsidRDefault="00BF298B">
      <w:pPr>
        <w:spacing w:line="254" w:lineRule="auto"/>
        <w:ind w:right="20"/>
        <w:jc w:val="center"/>
      </w:pPr>
      <w:r>
        <w:rPr>
          <w:rFonts w:ascii="Arial" w:eastAsia="Arial" w:hAnsi="Arial" w:cs="Arial"/>
          <w:b/>
          <w:sz w:val="20"/>
          <w:szCs w:val="20"/>
        </w:rPr>
        <w:t xml:space="preserve">AVVISO PER LA SELEZIONE </w:t>
      </w:r>
    </w:p>
    <w:p w:rsidR="00AD0CD2" w:rsidRDefault="00BF298B">
      <w:pPr>
        <w:spacing w:line="254" w:lineRule="auto"/>
        <w:ind w:right="20"/>
        <w:jc w:val="center"/>
      </w:pPr>
      <w:r>
        <w:rPr>
          <w:rFonts w:ascii="Arial" w:eastAsia="Arial" w:hAnsi="Arial" w:cs="Arial"/>
          <w:b/>
          <w:sz w:val="20"/>
          <w:szCs w:val="20"/>
        </w:rPr>
        <w:t>DI ESPERTI FORMATORI ESTER</w:t>
      </w:r>
      <w:r>
        <w:rPr>
          <w:rFonts w:ascii="Arial" w:eastAsia="Arial" w:hAnsi="Arial" w:cs="Arial"/>
          <w:b/>
          <w:sz w:val="20"/>
          <w:szCs w:val="20"/>
        </w:rPr>
        <w:t xml:space="preserve">NI PER LA REALIZZAZIONE </w:t>
      </w:r>
    </w:p>
    <w:p w:rsidR="00AD0CD2" w:rsidRDefault="00BF298B">
      <w:pPr>
        <w:spacing w:line="254" w:lineRule="auto"/>
        <w:ind w:right="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DEL PROGETTO 10.1.1A FSEPON-FR-2017-9- INCLUSIONE SOCIALE E LOTTA AL DISAGIO</w:t>
      </w:r>
    </w:p>
    <w:p w:rsidR="00AD0CD2" w:rsidRDefault="00BF298B">
      <w:pPr>
        <w:spacing w:line="254" w:lineRule="auto"/>
        <w:ind w:right="20"/>
        <w:jc w:val="center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TITOLO “INCLUSIVE SCHOOL FOR 21st CENTURY SKILLS ”.</w:t>
      </w:r>
    </w:p>
    <w:p w:rsidR="00AD0CD2" w:rsidRDefault="00BF298B">
      <w:pPr>
        <w:spacing w:line="254" w:lineRule="auto"/>
        <w:ind w:right="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Codice CUP: D85B16000000007</w:t>
      </w:r>
    </w:p>
    <w:p w:rsidR="00BF298B" w:rsidRDefault="00BF298B">
      <w:pPr>
        <w:spacing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D0CD2" w:rsidRDefault="00BF298B">
      <w:pPr>
        <w:spacing w:after="160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>Griglia valutazione AVVISO DI SELEZIONE PERSONALE ESTERNO</w:t>
      </w:r>
    </w:p>
    <w:p w:rsidR="00BF298B" w:rsidRDefault="00BF298B">
      <w:pP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F298B" w:rsidRDefault="00BF298B">
      <w:pP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Cognome e nome candidato _____________________</w:t>
      </w:r>
    </w:p>
    <w:p w:rsidR="00AD0CD2" w:rsidRDefault="00BF298B">
      <w:pPr>
        <w:spacing w:after="160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Indicare 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figura per cui si propone la candidatura:</w:t>
      </w:r>
    </w:p>
    <w:p w:rsidR="00AD0CD2" w:rsidRDefault="00BF298B" w:rsidP="00BF298B">
      <w:pPr>
        <w:numPr>
          <w:ilvl w:val="0"/>
          <w:numId w:val="4"/>
        </w:numPr>
        <w:spacing w:after="160"/>
        <w:jc w:val="both"/>
        <w:rPr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ESPERTO</w:t>
      </w:r>
    </w:p>
    <w:p w:rsidR="00AD0CD2" w:rsidRDefault="00BF298B" w:rsidP="00BF298B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Titoli di studio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12 punti):</w:t>
      </w:r>
    </w:p>
    <w:p w:rsidR="00AD0CD2" w:rsidRDefault="00BF298B" w:rsidP="00BF298B">
      <w:pPr>
        <w:numPr>
          <w:ilvl w:val="0"/>
          <w:numId w:val="1"/>
        </w:numPr>
        <w:ind w:left="714" w:hanging="357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Indicare un solo titolo di accesso (nel caso di candidatura ad esperto, la laurea deve essere coerente con il contenuto del modulo per cui ci si è candidati) </w:t>
      </w:r>
    </w:p>
    <w:tbl>
      <w:tblPr>
        <w:tblW w:w="985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13"/>
        <w:gridCol w:w="3399"/>
        <w:gridCol w:w="3292"/>
        <w:gridCol w:w="1392"/>
        <w:gridCol w:w="1362"/>
      </w:tblGrid>
      <w:tr w:rsidR="00AD0CD2" w:rsidTr="00BF298B">
        <w:trPr>
          <w:trHeight w:val="640"/>
          <w:jc w:val="center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3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Tabella di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valutazione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candidato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 w:rsidP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commissione</w:t>
            </w:r>
          </w:p>
        </w:tc>
      </w:tr>
      <w:tr w:rsidR="00AD0CD2" w:rsidTr="00BF298B">
        <w:trPr>
          <w:trHeight w:val="1254"/>
          <w:jc w:val="center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Laurea vecchio ordinamento</w:t>
            </w:r>
          </w:p>
          <w:p w:rsidR="00AD0CD2" w:rsidRDefault="00BF298B">
            <w:pPr>
              <w:spacing w:after="160" w:line="254" w:lineRule="auto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 punti)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6 fino a votazione 105</w:t>
            </w:r>
          </w:p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10 votazione da 106 a 110</w:t>
            </w:r>
          </w:p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12 votazione 110 e lode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 w:rsidTr="00BF298B">
        <w:trPr>
          <w:trHeight w:val="1260"/>
          <w:jc w:val="center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F298B" w:rsidRDefault="00BF298B" w:rsidP="00BF298B">
            <w:pPr>
              <w:spacing w:after="160" w:line="254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Laurea specialistica (3+2)</w:t>
            </w:r>
          </w:p>
          <w:p w:rsidR="00AD0CD2" w:rsidRDefault="00BF298B" w:rsidP="00BF298B">
            <w:pPr>
              <w:spacing w:after="160" w:line="254" w:lineRule="auto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12 punti)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6 fino a votazione 105</w:t>
            </w:r>
          </w:p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10 votazione da 106 a 110</w:t>
            </w:r>
          </w:p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12 votazione 110 e lode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 w:rsidTr="00BF298B">
        <w:trPr>
          <w:jc w:val="center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Laurea triennale</w:t>
            </w:r>
          </w:p>
          <w:p w:rsidR="00AD0CD2" w:rsidRDefault="00BF298B">
            <w:pPr>
              <w:spacing w:after="160" w:line="254" w:lineRule="auto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 punti)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4 fino a votazione 105</w:t>
            </w:r>
          </w:p>
          <w:p w:rsidR="00AD0CD2" w:rsidRDefault="00BF298B">
            <w:pPr>
              <w:spacing w:after="160"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Punti 6 votazione da 106 a 110</w:t>
            </w:r>
          </w:p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8 votazione 110 e lode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 w:rsidTr="00BF298B">
        <w:trPr>
          <w:jc w:val="center"/>
        </w:trPr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Diploma di istruzione secondaria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 secondo grado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AD0CD2" w:rsidRDefault="00BF298B">
            <w:pPr>
              <w:spacing w:after="160" w:line="254" w:lineRule="auto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(non cumulabile con i punteggi attribuiti ai punti precedenti)</w:t>
            </w:r>
          </w:p>
        </w:tc>
        <w:tc>
          <w:tcPr>
            <w:tcW w:w="3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3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</w:tbl>
    <w:p w:rsidR="00AD0CD2" w:rsidRDefault="00AD0CD2">
      <w:pPr>
        <w:spacing w:after="160" w:line="254" w:lineRule="auto"/>
        <w:jc w:val="both"/>
        <w:rPr>
          <w:rFonts w:ascii="Arial" w:eastAsia="Arial" w:hAnsi="Arial" w:cs="Arial"/>
          <w:sz w:val="22"/>
          <w:szCs w:val="22"/>
        </w:rPr>
      </w:pPr>
    </w:p>
    <w:p w:rsidR="00AD0CD2" w:rsidRDefault="00AD0CD2">
      <w:pPr>
        <w:spacing w:after="160"/>
        <w:jc w:val="both"/>
        <w:rPr>
          <w:rFonts w:ascii="Arial" w:eastAsia="Arial" w:hAnsi="Arial" w:cs="Arial"/>
          <w:b/>
          <w:sz w:val="22"/>
          <w:szCs w:val="22"/>
        </w:rPr>
      </w:pPr>
    </w:p>
    <w:p w:rsidR="00AD0CD2" w:rsidRDefault="00BF298B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Titoli aggiuntivi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8):</w:t>
      </w:r>
    </w:p>
    <w:tbl>
      <w:tblPr>
        <w:tblW w:w="986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7"/>
        <w:gridCol w:w="3428"/>
        <w:gridCol w:w="3554"/>
        <w:gridCol w:w="1132"/>
        <w:gridCol w:w="1362"/>
      </w:tblGrid>
      <w:tr w:rsidR="00AD0CD2">
        <w:trPr>
          <w:trHeight w:val="640"/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candidato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Punteggio a cura Ufficio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commissione</w:t>
            </w:r>
          </w:p>
        </w:tc>
      </w:tr>
      <w:tr w:rsidR="00AD0CD2" w:rsidTr="00BF298B">
        <w:trPr>
          <w:trHeight w:val="740"/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Altre lauree oltre a una delle precedenti </w:t>
            </w:r>
            <w:r>
              <w:rPr>
                <w:rFonts w:ascii="Arial" w:eastAsia="Arial" w:hAnsi="Arial" w:cs="Arial"/>
                <w:sz w:val="18"/>
                <w:szCs w:val="18"/>
              </w:rPr>
              <w:t>(vecchio ordinamento, nuovo ordinamento, triennale) 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8 punti)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4 per ciascuna laurea aggiuntiva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both"/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</w:tr>
    </w:tbl>
    <w:p w:rsidR="00AD0CD2" w:rsidRDefault="00AD0CD2">
      <w:pPr>
        <w:spacing w:after="160" w:line="254" w:lineRule="auto"/>
        <w:jc w:val="both"/>
        <w:rPr>
          <w:rFonts w:ascii="Arial" w:eastAsia="Arial" w:hAnsi="Arial" w:cs="Arial"/>
          <w:sz w:val="22"/>
          <w:szCs w:val="22"/>
        </w:rPr>
      </w:pPr>
    </w:p>
    <w:p w:rsidR="00AD0CD2" w:rsidRDefault="00BF298B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Titoli professionale e di servizio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60 punti):</w:t>
      </w:r>
    </w:p>
    <w:tbl>
      <w:tblPr>
        <w:tblW w:w="986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7"/>
        <w:gridCol w:w="3425"/>
        <w:gridCol w:w="3557"/>
        <w:gridCol w:w="1132"/>
        <w:gridCol w:w="1362"/>
      </w:tblGrid>
      <w:tr w:rsidR="00AD0CD2">
        <w:trPr>
          <w:trHeight w:val="640"/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candidato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 w:rsidRPr="00BF298B">
              <w:rPr>
                <w:rFonts w:ascii="Arial" w:eastAsia="Arial" w:hAnsi="Arial" w:cs="Arial"/>
                <w:b/>
                <w:sz w:val="18"/>
                <w:szCs w:val="18"/>
              </w:rPr>
              <w:t>Punteggio a cura commissione</w:t>
            </w: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Esperienza maturate come  formatore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 punti)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4 per ogni esperienza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Anzianità di servizio in scuole statali di ogni ordine e grado al 31/08/2017 nelle qualifiche di docente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 punti)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2 per ogni anno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>Competenze ed esperienze acquisite mediante la realizzazione di progetti relativi alle tematiche della candidatura proposta(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 punti)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2 per ogni esperienza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Partecipazione attiva alla progettazione dei moduli formativi di questo o altri </w:t>
            </w:r>
            <w:r>
              <w:rPr>
                <w:rFonts w:ascii="Arial" w:eastAsia="Arial" w:hAnsi="Arial" w:cs="Arial"/>
                <w:sz w:val="18"/>
                <w:szCs w:val="18"/>
              </w:rPr>
              <w:t>progetti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2 per ogni partecipazione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</w:tbl>
    <w:p w:rsidR="00AD0CD2" w:rsidRDefault="00AD0CD2">
      <w:pPr>
        <w:spacing w:after="160"/>
        <w:jc w:val="both"/>
        <w:rPr>
          <w:rFonts w:ascii="Arial" w:eastAsia="Arial" w:hAnsi="Arial" w:cs="Arial"/>
          <w:b/>
          <w:sz w:val="22"/>
          <w:szCs w:val="22"/>
        </w:rPr>
      </w:pPr>
    </w:p>
    <w:p w:rsidR="00AD0CD2" w:rsidRDefault="00BF298B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Competenze informatiche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max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20 punti):</w:t>
      </w:r>
    </w:p>
    <w:tbl>
      <w:tblPr>
        <w:tblW w:w="986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6"/>
        <w:gridCol w:w="3435"/>
        <w:gridCol w:w="3548"/>
        <w:gridCol w:w="1132"/>
        <w:gridCol w:w="1362"/>
      </w:tblGrid>
      <w:tr w:rsidR="00AD0CD2">
        <w:trPr>
          <w:trHeight w:val="640"/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candidato</w:t>
            </w: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commissione</w:t>
            </w: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Conseguimento ECDL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Punti 10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  <w:tr w:rsidR="00AD0CD2">
        <w:trPr>
          <w:jc w:val="center"/>
        </w:trPr>
        <w:tc>
          <w:tcPr>
            <w:tcW w:w="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>Attestati formativi di partecipazione al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PNSD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10 punti)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Punti 2 per ogni attestato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</w:tbl>
    <w:p w:rsidR="00AD0CD2" w:rsidRDefault="00AD0CD2">
      <w:pPr>
        <w:spacing w:after="160" w:line="254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86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370"/>
        <w:gridCol w:w="1132"/>
        <w:gridCol w:w="1362"/>
      </w:tblGrid>
      <w:tr w:rsidR="00AD0CD2">
        <w:trPr>
          <w:trHeight w:val="640"/>
          <w:jc w:val="center"/>
        </w:trPr>
        <w:tc>
          <w:tcPr>
            <w:tcW w:w="76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 w:rsidP="00BF298B">
            <w:pPr>
              <w:spacing w:after="160"/>
              <w:jc w:val="both"/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TOTALI (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100 punti):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Punteggio a cura candidato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BF298B">
            <w:pPr>
              <w:spacing w:after="160" w:line="254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Punteggio a cura commissione</w:t>
            </w:r>
          </w:p>
        </w:tc>
      </w:tr>
      <w:tr w:rsidR="00AD0CD2" w:rsidTr="00BF298B">
        <w:trPr>
          <w:trHeight w:val="595"/>
          <w:jc w:val="center"/>
        </w:trPr>
        <w:tc>
          <w:tcPr>
            <w:tcW w:w="76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D0CD2" w:rsidRDefault="00AD0CD2">
            <w:pPr>
              <w:spacing w:after="160" w:line="254" w:lineRule="auto"/>
              <w:jc w:val="center"/>
            </w:pPr>
          </w:p>
        </w:tc>
      </w:tr>
    </w:tbl>
    <w:p w:rsidR="00AD0CD2" w:rsidRDefault="00AD0CD2">
      <w:pPr>
        <w:spacing w:after="160" w:line="254" w:lineRule="auto"/>
        <w:jc w:val="both"/>
        <w:rPr>
          <w:rFonts w:ascii="Arial" w:eastAsia="Arial" w:hAnsi="Arial" w:cs="Arial"/>
          <w:sz w:val="22"/>
          <w:szCs w:val="22"/>
        </w:rPr>
      </w:pPr>
    </w:p>
    <w:p w:rsidR="00AD0CD2" w:rsidRDefault="00BF298B">
      <w:pPr>
        <w:spacing w:after="160" w:line="25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____________________</w:t>
      </w:r>
    </w:p>
    <w:p w:rsidR="00AD0CD2" w:rsidRDefault="00BF298B">
      <w:pPr>
        <w:spacing w:after="160" w:line="254" w:lineRule="auto"/>
        <w:jc w:val="right"/>
      </w:pPr>
      <w:r>
        <w:rPr>
          <w:rFonts w:ascii="Arial" w:eastAsia="Arial" w:hAnsi="Arial" w:cs="Arial"/>
          <w:sz w:val="22"/>
          <w:szCs w:val="22"/>
        </w:rPr>
        <w:t>Firma ______________________</w:t>
      </w:r>
    </w:p>
    <w:sectPr w:rsidR="00AD0CD2">
      <w:pgSz w:w="11906" w:h="16838"/>
      <w:pgMar w:top="567" w:right="1134" w:bottom="993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1AD2"/>
    <w:multiLevelType w:val="multilevel"/>
    <w:tmpl w:val="5888EF8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hAnsi="Comic Sans MS" w:cs="Comic Sans MS" w:hint="default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>
    <w:nsid w:val="2A900F82"/>
    <w:multiLevelType w:val="multilevel"/>
    <w:tmpl w:val="5748F63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Courier New" w:hint="default"/>
        <w:b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>
    <w:nsid w:val="38927BCC"/>
    <w:multiLevelType w:val="multilevel"/>
    <w:tmpl w:val="4BC638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8226368"/>
    <w:multiLevelType w:val="multilevel"/>
    <w:tmpl w:val="BD76CB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position w:val="0"/>
        <w:sz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D0CD2"/>
    <w:rsid w:val="00AD0CD2"/>
    <w:rsid w:val="00B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pPr>
      <w:widowControl w:val="0"/>
      <w:ind w:left="192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omic Sans MS" w:cs="Comic Sans MS"/>
      <w:b w:val="0"/>
      <w:color w:val="000000"/>
      <w:position w:val="0"/>
      <w:sz w:val="22"/>
      <w:szCs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b/>
      <w:position w:val="0"/>
      <w:sz w:val="22"/>
      <w:vertAlign w:val="baseli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pPr>
      <w:widowControl w:val="0"/>
      <w:ind w:left="192"/>
      <w:outlineLvl w:val="0"/>
    </w:pPr>
    <w:rPr>
      <w:rFonts w:ascii="Calibri" w:eastAsia="Calibri" w:hAnsi="Calibri" w:cs="Calibri"/>
      <w:b/>
    </w:rPr>
  </w:style>
  <w:style w:type="paragraph" w:styleId="Titolo2">
    <w:name w:val="heading 2"/>
    <w:basedOn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omic Sans MS" w:cs="Comic Sans MS"/>
      <w:b w:val="0"/>
      <w:color w:val="000000"/>
      <w:position w:val="0"/>
      <w:sz w:val="22"/>
      <w:szCs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b/>
      <w:position w:val="0"/>
      <w:sz w:val="22"/>
      <w:vertAlign w:val="baseli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is007005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ois00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Patrizia Bo</cp:lastModifiedBy>
  <cp:revision>4</cp:revision>
  <dcterms:created xsi:type="dcterms:W3CDTF">2018-04-23T13:31:00Z</dcterms:created>
  <dcterms:modified xsi:type="dcterms:W3CDTF">2018-05-10T12:52:00Z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